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E2FD" w14:textId="04F77EF9" w:rsidR="00A77CF2" w:rsidRDefault="00BD2CBF">
      <w:r>
        <w:rPr>
          <w:noProof/>
        </w:rPr>
        <w:drawing>
          <wp:anchor distT="0" distB="0" distL="114300" distR="114300" simplePos="0" relativeHeight="251658240" behindDoc="1" locked="0" layoutInCell="1" allowOverlap="1" wp14:anchorId="611D6E34" wp14:editId="4A627556">
            <wp:simplePos x="0" y="0"/>
            <wp:positionH relativeFrom="column">
              <wp:posOffset>3253740</wp:posOffset>
            </wp:positionH>
            <wp:positionV relativeFrom="paragraph">
              <wp:posOffset>7620</wp:posOffset>
            </wp:positionV>
            <wp:extent cx="2628265" cy="1858645"/>
            <wp:effectExtent l="0" t="0" r="635" b="8255"/>
            <wp:wrapNone/>
            <wp:docPr id="948845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5176" name="Picture 2"/>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2628265" cy="1858645"/>
                    </a:xfrm>
                    <a:prstGeom prst="rect">
                      <a:avLst/>
                    </a:prstGeom>
                    <a:ln>
                      <a:noFill/>
                    </a:ln>
                    <a:effectLst>
                      <a:softEdge rad="112500"/>
                    </a:effectLst>
                  </pic:spPr>
                </pic:pic>
              </a:graphicData>
            </a:graphic>
          </wp:anchor>
        </w:drawing>
      </w:r>
      <w:proofErr w:type="spellStart"/>
      <w:r w:rsidR="00000000">
        <w:rPr>
          <w:sz w:val="20"/>
        </w:rPr>
        <w:t>Internationale</w:t>
      </w:r>
      <w:proofErr w:type="spellEnd"/>
      <w:r w:rsidR="00000000">
        <w:rPr>
          <w:sz w:val="20"/>
        </w:rPr>
        <w:t xml:space="preserve"> </w:t>
      </w:r>
      <w:proofErr w:type="spellStart"/>
      <w:r w:rsidR="00000000">
        <w:rPr>
          <w:sz w:val="20"/>
        </w:rPr>
        <w:t>Bestattungstransporte</w:t>
      </w:r>
      <w:proofErr w:type="spellEnd"/>
      <w:r w:rsidR="00000000">
        <w:rPr>
          <w:sz w:val="20"/>
        </w:rPr>
        <w:t xml:space="preserve"> </w:t>
      </w:r>
      <w:proofErr w:type="spellStart"/>
      <w:r w:rsidR="00000000">
        <w:rPr>
          <w:sz w:val="20"/>
        </w:rPr>
        <w:t>Kusić</w:t>
      </w:r>
      <w:proofErr w:type="spellEnd"/>
    </w:p>
    <w:p w14:paraId="7AA9AEFE" w14:textId="77777777" w:rsidR="00A77CF2" w:rsidRDefault="00000000">
      <w:r>
        <w:rPr>
          <w:sz w:val="20"/>
        </w:rPr>
        <w:t>Nerma Kusić s.p.</w:t>
      </w:r>
    </w:p>
    <w:p w14:paraId="5AAB311F" w14:textId="77777777" w:rsidR="00A77CF2" w:rsidRDefault="00000000">
      <w:r>
        <w:rPr>
          <w:sz w:val="20"/>
        </w:rPr>
        <w:t>Prečna pot 24, 1410 Zagorje ob Savi</w:t>
      </w:r>
    </w:p>
    <w:p w14:paraId="74884CFF" w14:textId="77777777" w:rsidR="00A77CF2" w:rsidRDefault="00000000">
      <w:r>
        <w:rPr>
          <w:sz w:val="20"/>
        </w:rPr>
        <w:t>Steuernr.: 78042623</w:t>
      </w:r>
    </w:p>
    <w:p w14:paraId="2BFED191" w14:textId="77777777" w:rsidR="00A77CF2" w:rsidRDefault="00000000">
      <w:r>
        <w:rPr>
          <w:sz w:val="20"/>
        </w:rPr>
        <w:t>Tel.: +386 41 649 187</w:t>
      </w:r>
    </w:p>
    <w:p w14:paraId="31528A49" w14:textId="09EF4F5E" w:rsidR="00A77CF2" w:rsidRDefault="00000000">
      <w:r>
        <w:rPr>
          <w:sz w:val="20"/>
        </w:rPr>
        <w:t>E‑Mail: nermakusic@gmail.com</w:t>
      </w:r>
    </w:p>
    <w:p w14:paraId="167D445C" w14:textId="25CECEBB" w:rsidR="00A77CF2" w:rsidRDefault="00000000" w:rsidP="00BD2CBF">
      <w:pPr>
        <w:jc w:val="center"/>
      </w:pPr>
      <w:r>
        <w:rPr>
          <w:b/>
          <w:sz w:val="28"/>
        </w:rPr>
        <w:t>VOLLMACHT</w:t>
      </w:r>
    </w:p>
    <w:p w14:paraId="4523126E" w14:textId="5AAF1617" w:rsidR="00A77CF2" w:rsidRDefault="00000000">
      <w:r>
        <w:t xml:space="preserve">Ich, persönlich ______________________________________________, geboren am _______________________ in _____________________________, EMŠO (persönliche Identifikationsnummer) ___________________________, wohnhaft in/auf ______________________________________, bevollmächtige hiermit das Unternehmen Internationale Bestattungstransporte Kusić, Nerma Kusić s.p., Prečna pot 24, 1410 Zagorje ob Savi, in meinem Namen alle administrativen und praktischen Angelegenheiten im Zusammenhang mit dem Transport und der Beisetzung der verstorbenen Person ___________________________________, verstorben am ____________________ in ___________________, zu erledigen, zu der/dem ich </w:t>
      </w:r>
      <w:proofErr w:type="spellStart"/>
      <w:r>
        <w:t>im</w:t>
      </w:r>
      <w:proofErr w:type="spellEnd"/>
      <w:r>
        <w:t xml:space="preserve"> </w:t>
      </w:r>
      <w:proofErr w:type="spellStart"/>
      <w:r>
        <w:t>Verwandtschaftsverhältnis</w:t>
      </w:r>
      <w:proofErr w:type="spellEnd"/>
      <w:r>
        <w:t xml:space="preserve"> _____________________ </w:t>
      </w:r>
      <w:proofErr w:type="spellStart"/>
      <w:r>
        <w:t>stehe</w:t>
      </w:r>
      <w:proofErr w:type="spellEnd"/>
      <w:r>
        <w:t>.</w:t>
      </w:r>
    </w:p>
    <w:p w14:paraId="68E5DCEC" w14:textId="09DD9F39" w:rsidR="00A77CF2" w:rsidRDefault="00000000">
      <w:r>
        <w:t xml:space="preserve">Die sterblichen Überreste werden in einem Sarg/einer Urne (zutreffendes ankreuzen) überführt und auf/in __________________________ </w:t>
      </w:r>
      <w:proofErr w:type="spellStart"/>
      <w:r>
        <w:t>beigesetzt</w:t>
      </w:r>
      <w:proofErr w:type="spellEnd"/>
      <w:r>
        <w:t>.</w:t>
      </w:r>
    </w:p>
    <w:p w14:paraId="5559272B" w14:textId="77777777" w:rsidR="00A77CF2" w:rsidRDefault="00000000">
      <w:r>
        <w:t>Die bevollmächtigten Handlungen umfassen:</w:t>
      </w:r>
    </w:p>
    <w:p w14:paraId="584089DE" w14:textId="77777777" w:rsidR="00A77CF2" w:rsidRDefault="00000000">
      <w:pPr>
        <w:pStyle w:val="ListBullet"/>
      </w:pPr>
      <w:r>
        <w:t>Übernahme persönlicher Gegenstände und Dokumente;</w:t>
      </w:r>
    </w:p>
    <w:p w14:paraId="3EF5DD0B" w14:textId="77777777" w:rsidR="00A77CF2" w:rsidRDefault="00000000">
      <w:pPr>
        <w:pStyle w:val="ListBullet"/>
      </w:pPr>
      <w:r>
        <w:t>Übernahme der medizinischen Unterlagen einschließlich der ärztlichen Bescheinigung über die Todesursache;</w:t>
      </w:r>
    </w:p>
    <w:p w14:paraId="792DCF33" w14:textId="77777777" w:rsidR="00A77CF2" w:rsidRDefault="00000000">
      <w:pPr>
        <w:pStyle w:val="ListBullet"/>
      </w:pPr>
      <w:r>
        <w:t>Todesmeldung bei der zuständigen Verwaltungsbehörde und Einholung der Sterbeurkunde;</w:t>
      </w:r>
    </w:p>
    <w:p w14:paraId="6D72E06B" w14:textId="77777777" w:rsidR="00A77CF2" w:rsidRDefault="00000000">
      <w:pPr>
        <w:pStyle w:val="ListBullet"/>
      </w:pPr>
      <w:r>
        <w:t>gegebenenfalls polizeiliche Genehmigung;</w:t>
      </w:r>
    </w:p>
    <w:p w14:paraId="6B1863AD" w14:textId="77777777" w:rsidR="00A77CF2" w:rsidRDefault="00000000">
      <w:pPr>
        <w:pStyle w:val="ListBullet"/>
      </w:pPr>
      <w:r>
        <w:t>Beschaffung eines Leichenpasses („laissez‑passer“) bei der Gesundheitsinspektion sowie beim Konsularreferat;</w:t>
      </w:r>
    </w:p>
    <w:p w14:paraId="21B4D8F6" w14:textId="77777777" w:rsidR="00A77CF2" w:rsidRDefault="00000000">
      <w:pPr>
        <w:pStyle w:val="ListBullet"/>
      </w:pPr>
      <w:r>
        <w:t>sämtliche erforderlichen gerichtlichen/legalen Beglaubigungen;</w:t>
      </w:r>
    </w:p>
    <w:p w14:paraId="7F39DC21" w14:textId="12F90EC8" w:rsidR="00A77CF2" w:rsidRDefault="00000000" w:rsidP="00BD2CBF">
      <w:pPr>
        <w:pStyle w:val="ListBullet"/>
      </w:pPr>
      <w:r>
        <w:t xml:space="preserve">Übernahme des Leichnams und Transport </w:t>
      </w:r>
      <w:proofErr w:type="spellStart"/>
      <w:r>
        <w:t>zum</w:t>
      </w:r>
      <w:proofErr w:type="spellEnd"/>
      <w:r>
        <w:t xml:space="preserve"> </w:t>
      </w:r>
      <w:proofErr w:type="spellStart"/>
      <w:r>
        <w:t>Beisetzungsort</w:t>
      </w:r>
      <w:proofErr w:type="spellEnd"/>
      <w:r>
        <w:t>.</w:t>
      </w:r>
    </w:p>
    <w:p w14:paraId="5AC54296" w14:textId="5C985C91" w:rsidR="00BD2CBF" w:rsidRDefault="00000000">
      <w:r>
        <w:t xml:space="preserve">Ort / Datum: ______________________                </w:t>
      </w:r>
      <w:proofErr w:type="spellStart"/>
      <w:r>
        <w:t>Unterschrift</w:t>
      </w:r>
      <w:proofErr w:type="spellEnd"/>
      <w:r>
        <w:t>: ______________________</w:t>
      </w:r>
    </w:p>
    <w:p w14:paraId="62A7AA20" w14:textId="77777777" w:rsidR="00A77CF2" w:rsidRDefault="00000000">
      <w:r>
        <w:rPr>
          <w:i/>
        </w:rPr>
        <w:t xml:space="preserve">*Mit seiner/ihrer Unterschrift erklärt sich der Vollmachtgeber damit einverstanden, dass Internationale Bestattungstransporte Kusić seine/ihre personenbezogenen Daten in ihrem Geschäftssystem verarbeitet und speichert und sie ausschließlich zum Zweck der Abwicklung des Geschäftsprozesses an ihre Vertragspartner übermittelt, gemäß den Vorschriften zum Schutz personenbezogener </w:t>
      </w:r>
      <w:proofErr w:type="gramStart"/>
      <w:r>
        <w:rPr>
          <w:i/>
        </w:rPr>
        <w:t>Daten.*</w:t>
      </w:r>
      <w:proofErr w:type="gramEnd"/>
    </w:p>
    <w:sectPr w:rsidR="00A77C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6106490">
    <w:abstractNumId w:val="8"/>
  </w:num>
  <w:num w:numId="2" w16cid:durableId="1868986167">
    <w:abstractNumId w:val="6"/>
  </w:num>
  <w:num w:numId="3" w16cid:durableId="1583027192">
    <w:abstractNumId w:val="5"/>
  </w:num>
  <w:num w:numId="4" w16cid:durableId="1765757373">
    <w:abstractNumId w:val="4"/>
  </w:num>
  <w:num w:numId="5" w16cid:durableId="41907374">
    <w:abstractNumId w:val="7"/>
  </w:num>
  <w:num w:numId="6" w16cid:durableId="616788841">
    <w:abstractNumId w:val="3"/>
  </w:num>
  <w:num w:numId="7" w16cid:durableId="2007857453">
    <w:abstractNumId w:val="2"/>
  </w:num>
  <w:num w:numId="8" w16cid:durableId="106242280">
    <w:abstractNumId w:val="1"/>
  </w:num>
  <w:num w:numId="9" w16cid:durableId="1420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7476A"/>
    <w:rsid w:val="00A77CF2"/>
    <w:rsid w:val="00AA1D8D"/>
    <w:rsid w:val="00B47730"/>
    <w:rsid w:val="00BD2CB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9595D"/>
  <w14:defaultImageDpi w14:val="300"/>
  <w15:docId w15:val="{C39E463A-8941-487B-BC56-4DB617E0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Danijel Kusic</cp:lastModifiedBy>
  <cp:revision>2</cp:revision>
  <dcterms:created xsi:type="dcterms:W3CDTF">2013-12-23T23:15:00Z</dcterms:created>
  <dcterms:modified xsi:type="dcterms:W3CDTF">2025-09-09T18:48:00Z</dcterms:modified>
  <cp:category/>
</cp:coreProperties>
</file>